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7F" w:rsidRDefault="00FF46D4">
      <w:pPr>
        <w:keepNext/>
        <w:spacing w:after="120" w:line="520" w:lineRule="auto"/>
        <w:jc w:val="center"/>
        <w:rPr>
          <w:rFonts w:ascii="Liberation Sans" w:eastAsia="Liberation Sans" w:hAnsi="Liberation Sans" w:cs="Liberation Sans"/>
          <w:b/>
          <w:sz w:val="48"/>
          <w:szCs w:val="48"/>
        </w:rPr>
      </w:pPr>
      <w:bookmarkStart w:id="0" w:name="_gjdgxs" w:colFirst="0" w:colLast="0"/>
      <w:bookmarkEnd w:id="0"/>
      <w:r>
        <w:rPr>
          <w:rFonts w:ascii="Liberation Sans" w:eastAsia="Liberation Sans" w:hAnsi="Liberation Sans" w:cs="Liberation Sans"/>
          <w:b/>
          <w:sz w:val="48"/>
          <w:szCs w:val="48"/>
        </w:rPr>
        <w:t>CHAPTER 1</w:t>
      </w:r>
    </w:p>
    <w:p w:rsidR="00727F7F" w:rsidRDefault="00727F7F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36"/>
          <w:szCs w:val="36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36"/>
          <w:szCs w:val="36"/>
        </w:rPr>
      </w:pPr>
      <w:r>
        <w:rPr>
          <w:rFonts w:ascii="Liberation Sans" w:eastAsia="Liberation Sans" w:hAnsi="Liberation Sans" w:cs="Liberation Sans"/>
          <w:b/>
          <w:sz w:val="36"/>
          <w:szCs w:val="36"/>
        </w:rPr>
        <w:t>SOLUTIONS TO EXERCISES – SET 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ind w:firstLine="1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R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Summarizing economic events.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I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Selecting economic activities relevant to the company.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C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Reporting information in a standard format.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C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Preparing accounting reports.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R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Measuring events in dollars and cents.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R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Keeping a systematic chronological diary of events.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C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Explaining uses, meaning, and limitations of data.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R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Classifying economic events.</w:t>
      </w:r>
    </w:p>
    <w:p w:rsidR="00727F7F" w:rsidRDefault="00FF46D4">
      <w:pPr>
        <w:tabs>
          <w:tab w:val="left" w:pos="0"/>
          <w:tab w:val="center" w:pos="270"/>
          <w:tab w:val="left" w:pos="540"/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C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Analyzing and interpreting information.</w:t>
      </w:r>
    </w:p>
    <w:p w:rsidR="00727F7F" w:rsidRDefault="00727F7F">
      <w:pPr>
        <w:tabs>
          <w:tab w:val="left" w:pos="144"/>
          <w:tab w:val="center" w:pos="360"/>
          <w:tab w:val="left" w:pos="720"/>
          <w:tab w:val="left" w:pos="1107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1-2B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72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>Internal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 users</w:t>
      </w:r>
    </w:p>
    <w:p w:rsidR="00727F7F" w:rsidRDefault="00FF46D4">
      <w:pPr>
        <w:tabs>
          <w:tab w:val="left" w:pos="720"/>
        </w:tabs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Marketing manager</w:t>
      </w:r>
    </w:p>
    <w:p w:rsidR="00727F7F" w:rsidRDefault="00FF46D4">
      <w:pPr>
        <w:tabs>
          <w:tab w:val="left" w:pos="720"/>
        </w:tabs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Production supervisor</w:t>
      </w:r>
    </w:p>
    <w:p w:rsidR="00727F7F" w:rsidRDefault="00FF46D4">
      <w:pPr>
        <w:tabs>
          <w:tab w:val="left" w:pos="720"/>
        </w:tabs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Store manager</w:t>
      </w:r>
    </w:p>
    <w:p w:rsidR="00727F7F" w:rsidRDefault="00FF46D4">
      <w:pPr>
        <w:tabs>
          <w:tab w:val="left" w:pos="720"/>
        </w:tabs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Vice-president of finance</w:t>
      </w:r>
    </w:p>
    <w:p w:rsidR="00727F7F" w:rsidRDefault="00727F7F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16"/>
          <w:szCs w:val="16"/>
        </w:rPr>
      </w:pPr>
    </w:p>
    <w:p w:rsidR="00727F7F" w:rsidRDefault="00FF46D4">
      <w:pPr>
        <w:spacing w:line="320" w:lineRule="auto"/>
        <w:ind w:left="720"/>
        <w:rPr>
          <w:rFonts w:ascii="Liberation Sans" w:eastAsia="Liberation Sans" w:hAnsi="Liberation Sans" w:cs="Liberation Sans"/>
          <w:b/>
          <w:i/>
          <w:sz w:val="28"/>
          <w:szCs w:val="28"/>
        </w:rPr>
      </w:pP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>External users</w:t>
      </w:r>
    </w:p>
    <w:p w:rsidR="00727F7F" w:rsidRDefault="00FF46D4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Customers</w:t>
      </w:r>
    </w:p>
    <w:p w:rsidR="00727F7F" w:rsidRDefault="00FF46D4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Internal Revenue Service</w:t>
      </w:r>
    </w:p>
    <w:p w:rsidR="00727F7F" w:rsidRDefault="00FF46D4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Labor unions</w:t>
      </w:r>
    </w:p>
    <w:p w:rsidR="00727F7F" w:rsidRDefault="00FF46D4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Securities and Exchange Commission</w:t>
      </w:r>
    </w:p>
    <w:p w:rsidR="00727F7F" w:rsidRDefault="00FF46D4">
      <w:pPr>
        <w:spacing w:line="320" w:lineRule="auto"/>
        <w:ind w:left="1080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Suppliers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E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Will the company be able to pay its short-term debts?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I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Which product should we emphasize?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I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What does it cost us to manufacture each unit produced?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E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How does the company’s profitability compare to other companies?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I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Do we need to borrow in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the near future?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E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Did the company earn a satisfactory income?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  <w:t>I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Can we afford to give our employees a pay raise?</w:t>
      </w:r>
    </w:p>
    <w:p w:rsidR="00727F7F" w:rsidRDefault="00FF46D4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720"/>
          <w:tab w:val="center" w:pos="999"/>
          <w:tab w:val="left" w:pos="1260"/>
          <w:tab w:val="left" w:pos="153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1-3B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Bill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, president of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Company, instructed Tom Brady, the head of the accounting department, to report the company’s land in their accounting reports at its market value of $150,000 instead of its cost of $100,000, in an effort to make the co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mpany appear to be a better investment. Although we have an accounting system that permits various measurement approaches cost should be used whenever there are questions regarding the reliability of a market value. In this case, valuation of land is too 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ubjective and therefore the cost principle should be used.</w:t>
      </w:r>
    </w:p>
    <w:p w:rsidR="00727F7F" w:rsidRDefault="00727F7F">
      <w:pPr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The stakeholders include stockholders and creditors of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Company, potential stockholders and creditors, other users of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Belacheck’s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accounting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 xml:space="preserve">reports, Bill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>, and Tom Brady. All user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s of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Belachek’s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accounting reports could be harmed by relying on information which violates accounting principles. Bill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could benefit if the company is able to attract more investors, but would be harmed if the fraudulent reporting is discovered.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Similarly, Tom Brady could benefit by pleasing his boss, but would be harmed if the fraudulent reporting is discovered.</w:t>
      </w:r>
    </w:p>
    <w:p w:rsidR="00727F7F" w:rsidRDefault="00727F7F">
      <w:pPr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Tom’s alternatives are to report the land at $100,000 or to report it at $150,000. Reporting the land at $150,000 is not appropriate si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nce it would mislead many people who rely on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Belachek’s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accounting reports to make financial decisions. Tom should report the land at its cost of $100,000. He should try to convince Bill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that this is the appropriate course of action, but be prepar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ed to resign his position if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Belachek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insists.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1-4B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540"/>
        </w:tabs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Incorrect. The 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>cost principle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requires that most assets be recorded and reported at their cost due to reliability concerns about valuation. In this case, the cost principle should be applied.</w:t>
      </w:r>
    </w:p>
    <w:p w:rsidR="00727F7F" w:rsidRDefault="00727F7F">
      <w:pPr>
        <w:tabs>
          <w:tab w:val="left" w:pos="540"/>
        </w:tabs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540"/>
        </w:tabs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Correct. The 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>monetary unit assumption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requires that companies include in the accounting r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ecords only transaction data that can be expressed in terms of money.</w:t>
      </w:r>
    </w:p>
    <w:p w:rsidR="00727F7F" w:rsidRDefault="00727F7F">
      <w:pPr>
        <w:tabs>
          <w:tab w:val="left" w:pos="540"/>
        </w:tabs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540"/>
        </w:tabs>
        <w:spacing w:line="320" w:lineRule="auto"/>
        <w:ind w:left="540" w:hanging="54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Incorrect. The </w:t>
      </w:r>
      <w:r>
        <w:rPr>
          <w:rFonts w:ascii="Liberation Sans" w:eastAsia="Liberation Sans" w:hAnsi="Liberation Sans" w:cs="Liberation Sans"/>
          <w:b/>
          <w:i/>
          <w:sz w:val="28"/>
          <w:szCs w:val="28"/>
        </w:rPr>
        <w:t xml:space="preserve">economic entity assumption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requires that the activities of the entity be kept separate and distinct from the activities of its owner and all other economic entities.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1-5B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"/>
        <w:tblW w:w="1003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40"/>
        <w:gridCol w:w="270"/>
        <w:gridCol w:w="3240"/>
        <w:gridCol w:w="270"/>
        <w:gridCol w:w="3015"/>
      </w:tblGrid>
      <w:tr w:rsidR="00727F7F"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7F7F" w:rsidRDefault="00FF46D4">
            <w:pPr>
              <w:spacing w:line="320" w:lineRule="auto"/>
              <w:ind w:left="-117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Asset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7F7F" w:rsidRDefault="00FF46D4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Liability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7F7F" w:rsidRDefault="00FF46D4">
            <w:pPr>
              <w:spacing w:line="320" w:lineRule="auto"/>
              <w:jc w:val="center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Stockholders’ Equity</w:t>
            </w:r>
          </w:p>
        </w:tc>
      </w:tr>
      <w:tr w:rsidR="00727F7F">
        <w:trPr>
          <w:trHeight w:val="80"/>
        </w:trPr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727F7F" w:rsidRDefault="00FF46D4">
            <w:pPr>
              <w:spacing w:before="60" w:line="320" w:lineRule="auto"/>
              <w:ind w:left="25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Cash</w:t>
            </w:r>
          </w:p>
        </w:tc>
        <w:tc>
          <w:tcPr>
            <w:tcW w:w="270" w:type="dxa"/>
            <w:vMerge w:val="restart"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727F7F" w:rsidRDefault="00FF46D4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 xml:space="preserve">Salaries and wages </w:t>
            </w:r>
          </w:p>
        </w:tc>
        <w:tc>
          <w:tcPr>
            <w:tcW w:w="270" w:type="dxa"/>
            <w:vMerge w:val="restart"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FF46D4">
            <w:pPr>
              <w:spacing w:before="60" w:line="320" w:lineRule="auto"/>
              <w:ind w:lef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Common stock</w:t>
            </w:r>
          </w:p>
        </w:tc>
      </w:tr>
      <w:tr w:rsidR="00727F7F">
        <w:trPr>
          <w:trHeight w:val="320"/>
        </w:trPr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:rsidR="00727F7F" w:rsidRDefault="00FF46D4">
            <w:pPr>
              <w:spacing w:line="320" w:lineRule="auto"/>
              <w:ind w:left="25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Equipment</w:t>
            </w: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left w:val="nil"/>
              <w:right w:val="nil"/>
            </w:tcBorders>
          </w:tcPr>
          <w:p w:rsidR="00727F7F" w:rsidRDefault="00FF46D4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payable</w:t>
            </w: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15" w:type="dxa"/>
            <w:vMerge w:val="restart"/>
            <w:tcBorders>
              <w:top w:val="nil"/>
              <w:left w:val="nil"/>
              <w:right w:val="nil"/>
            </w:tcBorders>
          </w:tcPr>
          <w:p w:rsidR="00727F7F" w:rsidRDefault="00FF46D4">
            <w:pPr>
              <w:spacing w:before="60" w:line="320" w:lineRule="auto"/>
              <w:ind w:lef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Retained earnings</w:t>
            </w:r>
          </w:p>
        </w:tc>
      </w:tr>
      <w:tr w:rsidR="00727F7F">
        <w:trPr>
          <w:trHeight w:val="100"/>
        </w:trPr>
        <w:tc>
          <w:tcPr>
            <w:tcW w:w="3240" w:type="dxa"/>
            <w:tcBorders>
              <w:left w:val="nil"/>
              <w:right w:val="nil"/>
            </w:tcBorders>
          </w:tcPr>
          <w:p w:rsidR="00727F7F" w:rsidRDefault="00FF46D4">
            <w:pPr>
              <w:spacing w:line="320" w:lineRule="auto"/>
              <w:ind w:left="25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Supplies</w:t>
            </w: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:rsidR="00727F7F" w:rsidRDefault="00FF46D4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Income taxes payable</w:t>
            </w:r>
          </w:p>
        </w:tc>
        <w:tc>
          <w:tcPr>
            <w:tcW w:w="270" w:type="dxa"/>
            <w:vMerge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widowControl w:val="0"/>
              <w:spacing w:line="276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15" w:type="dxa"/>
            <w:vMerge/>
            <w:tcBorders>
              <w:top w:val="nil"/>
              <w:left w:val="nil"/>
              <w:right w:val="nil"/>
            </w:tcBorders>
          </w:tcPr>
          <w:p w:rsidR="00727F7F" w:rsidRDefault="00727F7F">
            <w:pPr>
              <w:widowControl w:val="0"/>
              <w:spacing w:line="276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727F7F" w:rsidRDefault="00727F7F">
            <w:pPr>
              <w:spacing w:before="60"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  <w:p w:rsidR="00727F7F" w:rsidRDefault="00727F7F">
            <w:pPr>
              <w:spacing w:before="60" w:line="320" w:lineRule="auto"/>
              <w:ind w:left="-108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  <w:tr w:rsidR="00727F7F"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:rsidR="00727F7F" w:rsidRDefault="00FF46D4">
            <w:pPr>
              <w:spacing w:line="320" w:lineRule="auto"/>
              <w:ind w:left="252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  <w:r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  <w:t>Accounts receivable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</w:tcPr>
          <w:p w:rsidR="00727F7F" w:rsidRDefault="00727F7F">
            <w:pPr>
              <w:spacing w:line="320" w:lineRule="auto"/>
              <w:rPr>
                <w:rFonts w:ascii="Liberation Sans" w:eastAsia="Liberation Sans" w:hAnsi="Liberation Sans" w:cs="Liberation Sans"/>
                <w:b/>
                <w:sz w:val="28"/>
                <w:szCs w:val="28"/>
              </w:rPr>
            </w:pPr>
          </w:p>
        </w:tc>
      </w:tr>
    </w:tbl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0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1-6B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Increase in assets and increase in stockholders’ equity.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Decrease in assets and decrease in stockholders’ equity.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assets and increase in liabilities.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assets and increase in stockholders’ equity.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5.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Decrease in assets and de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crease in stockholders’ equity.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6.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assets and decrease in assets.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7.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liabilities and decrease in stockholders’ equity.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8.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assets and decrease in assets.</w:t>
      </w: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9.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assets and increase in stockholders’ equity.</w:t>
      </w:r>
    </w:p>
    <w:p w:rsidR="00727F7F" w:rsidRDefault="00727F7F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tabs>
          <w:tab w:val="left" w:pos="600"/>
        </w:tabs>
        <w:spacing w:line="30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ISE 1-7B</w:t>
      </w:r>
    </w:p>
    <w:p w:rsidR="00727F7F" w:rsidRDefault="00727F7F">
      <w:pPr>
        <w:tabs>
          <w:tab w:val="left" w:pos="6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2100"/>
          <w:tab w:val="left" w:pos="27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(c)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(d)</w:t>
      </w:r>
    </w:p>
    <w:p w:rsidR="00727F7F" w:rsidRDefault="00FF46D4">
      <w:pPr>
        <w:tabs>
          <w:tab w:val="left" w:pos="600"/>
          <w:tab w:val="left" w:pos="2100"/>
          <w:tab w:val="left" w:pos="27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(d)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(b)</w:t>
      </w:r>
    </w:p>
    <w:p w:rsidR="00727F7F" w:rsidRDefault="00FF46D4">
      <w:pPr>
        <w:tabs>
          <w:tab w:val="left" w:pos="600"/>
          <w:tab w:val="left" w:pos="2100"/>
          <w:tab w:val="left" w:pos="27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(e)</w:t>
      </w:r>
    </w:p>
    <w:p w:rsidR="00727F7F" w:rsidRDefault="00FF46D4">
      <w:pPr>
        <w:tabs>
          <w:tab w:val="left" w:pos="600"/>
          <w:tab w:val="left" w:pos="2100"/>
          <w:tab w:val="left" w:pos="27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(f)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0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1-8B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</w:tabs>
        <w:spacing w:line="320" w:lineRule="auto"/>
        <w:ind w:left="1200" w:hanging="120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 invested $25,000 cash in the business.</w:t>
      </w:r>
    </w:p>
    <w:p w:rsidR="00727F7F" w:rsidRDefault="00FF46D4">
      <w:pPr>
        <w:tabs>
          <w:tab w:val="left" w:pos="600"/>
          <w:tab w:val="left" w:pos="1200"/>
        </w:tabs>
        <w:spacing w:line="320" w:lineRule="auto"/>
        <w:ind w:left="1200" w:hanging="120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2.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Purchased equipment for $6,000, paying $4,000 in cash and the balance of $2,000 on account.</w:t>
      </w:r>
    </w:p>
    <w:p w:rsidR="00727F7F" w:rsidRDefault="00FF46D4">
      <w:pPr>
        <w:tabs>
          <w:tab w:val="left" w:pos="600"/>
          <w:tab w:val="left" w:pos="1200"/>
        </w:tabs>
        <w:spacing w:line="320" w:lineRule="auto"/>
        <w:ind w:left="1200" w:hanging="120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Paid $650 cash for supplies.</w:t>
      </w:r>
    </w:p>
    <w:p w:rsidR="00727F7F" w:rsidRDefault="00FF46D4">
      <w:pPr>
        <w:tabs>
          <w:tab w:val="left" w:pos="600"/>
          <w:tab w:val="left" w:pos="1200"/>
        </w:tabs>
        <w:spacing w:line="320" w:lineRule="auto"/>
        <w:ind w:left="1200" w:hanging="120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4.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Earned $7,500 in revenue, receiving $5,000 cash and $2,500 on     account.</w:t>
      </w:r>
    </w:p>
    <w:p w:rsidR="00727F7F" w:rsidRDefault="00FF46D4">
      <w:pPr>
        <w:tabs>
          <w:tab w:val="left" w:pos="600"/>
          <w:tab w:val="left" w:pos="1200"/>
        </w:tabs>
        <w:spacing w:line="320" w:lineRule="auto"/>
        <w:ind w:left="1200" w:hanging="120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5.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Paid $1,200 cash on accounts payable.</w:t>
      </w:r>
    </w:p>
    <w:p w:rsidR="00727F7F" w:rsidRDefault="00FF46D4">
      <w:pPr>
        <w:tabs>
          <w:tab w:val="left" w:pos="600"/>
          <w:tab w:val="left" w:pos="750"/>
          <w:tab w:val="left" w:pos="1350"/>
        </w:tabs>
        <w:spacing w:line="320" w:lineRule="auto"/>
        <w:ind w:left="1350" w:hanging="135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6.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Paid $1,500 cash dividends to stockholders.</w:t>
      </w:r>
    </w:p>
    <w:p w:rsidR="00727F7F" w:rsidRDefault="00FF46D4">
      <w:pPr>
        <w:tabs>
          <w:tab w:val="left" w:pos="600"/>
          <w:tab w:val="left" w:pos="750"/>
          <w:tab w:val="left" w:pos="1350"/>
        </w:tabs>
        <w:spacing w:line="320" w:lineRule="auto"/>
        <w:ind w:left="1350" w:hanging="135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Paid $850 cash for rent.</w:t>
      </w:r>
    </w:p>
    <w:p w:rsidR="00727F7F" w:rsidRDefault="00FF46D4">
      <w:pPr>
        <w:tabs>
          <w:tab w:val="left" w:pos="600"/>
          <w:tab w:val="left" w:pos="750"/>
          <w:tab w:val="left" w:pos="1350"/>
        </w:tabs>
        <w:spacing w:line="320" w:lineRule="auto"/>
        <w:ind w:left="1350" w:hanging="135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Collected $750 cash from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customers on account.</w:t>
      </w:r>
    </w:p>
    <w:p w:rsidR="00727F7F" w:rsidRDefault="00FF46D4">
      <w:pPr>
        <w:tabs>
          <w:tab w:val="left" w:pos="600"/>
          <w:tab w:val="left" w:pos="750"/>
          <w:tab w:val="left" w:pos="1350"/>
        </w:tabs>
        <w:spacing w:line="320" w:lineRule="auto"/>
        <w:ind w:left="1350" w:hanging="135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9.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Paid salaries of $4,500.</w:t>
      </w:r>
    </w:p>
    <w:p w:rsidR="00727F7F" w:rsidRDefault="00FF46D4">
      <w:pPr>
        <w:tabs>
          <w:tab w:val="left" w:pos="600"/>
          <w:tab w:val="left" w:pos="750"/>
          <w:tab w:val="left" w:pos="1350"/>
        </w:tabs>
        <w:spacing w:line="320" w:lineRule="auto"/>
        <w:ind w:left="1350" w:hanging="135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     10.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Incurred $300 of utilities expense on account.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Investment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7,500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(1,500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(850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(4,500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</w:t>
      </w:r>
      <w:r>
        <w:rPr>
          <w:rFonts w:ascii="Liberation Sans" w:eastAsia="Liberation Sans" w:hAnsi="Liberation Sans" w:cs="Liberation Sans"/>
          <w:b/>
          <w:u w:val="single"/>
        </w:rPr>
        <w:t xml:space="preserve"> 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(300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$25,350</w:t>
      </w:r>
    </w:p>
    <w:p w:rsidR="00727F7F" w:rsidRDefault="00727F7F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(c)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$7,500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(850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(4,500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</w:t>
      </w:r>
      <w:r>
        <w:rPr>
          <w:rFonts w:ascii="Liberation Sans" w:eastAsia="Liberation Sans" w:hAnsi="Liberation Sans" w:cs="Liberation Sans"/>
          <w:b/>
          <w:u w:val="single"/>
        </w:rPr>
        <w:t xml:space="preserve"> 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(300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</w:p>
    <w:p w:rsidR="00727F7F" w:rsidRDefault="00FF46D4">
      <w:pPr>
        <w:tabs>
          <w:tab w:val="left" w:pos="600"/>
          <w:tab w:val="right" w:pos="840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ab/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$1,850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1-9B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P. PATRON &amp; CO.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Income 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Month Ended August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Revenues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$7,500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Expenses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$4,500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850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300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5,650</w:t>
      </w:r>
    </w:p>
    <w:p w:rsidR="00727F7F" w:rsidRDefault="00FF46D4">
      <w:pPr>
        <w:tabs>
          <w:tab w:val="left" w:pos="600"/>
          <w:tab w:val="left" w:pos="1200"/>
          <w:tab w:val="right" w:pos="7320"/>
          <w:tab w:val="right" w:pos="864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$1,850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P. PATRON &amp; CO.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 Statement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Month Ended August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earnings, August 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     0</w:t>
      </w:r>
    </w:p>
    <w:p w:rsidR="00727F7F" w:rsidRDefault="00FF46D4">
      <w:pPr>
        <w:tabs>
          <w:tab w:val="left" w:pos="9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Add: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1,850</w:t>
      </w:r>
    </w:p>
    <w:p w:rsidR="00727F7F" w:rsidRDefault="00FF46D4">
      <w:pPr>
        <w:tabs>
          <w:tab w:val="left" w:pos="9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1,850</w:t>
      </w:r>
    </w:p>
    <w:p w:rsidR="00727F7F" w:rsidRDefault="00FF46D4">
      <w:pPr>
        <w:tabs>
          <w:tab w:val="left" w:pos="9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Less: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1,500</w:t>
      </w:r>
    </w:p>
    <w:p w:rsidR="00727F7F" w:rsidRDefault="00FF46D4">
      <w:pPr>
        <w:tabs>
          <w:tab w:val="left" w:pos="9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Retained earnings, August 31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 350</w:t>
      </w:r>
    </w:p>
    <w:p w:rsidR="00727F7F" w:rsidRDefault="00727F7F">
      <w:pPr>
        <w:tabs>
          <w:tab w:val="right" w:pos="720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P. PATRON &amp; CO.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Balance Sheet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August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right" w:pos="9940"/>
        </w:tabs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Assets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$ 18,050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1,750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650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Office 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6,000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assets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$26,450</w:t>
      </w:r>
    </w:p>
    <w:p w:rsidR="00727F7F" w:rsidRDefault="00727F7F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Liabilities and Stockholders’ Equity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Liabilities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1,100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Stockholders’ equity</w:t>
      </w:r>
    </w:p>
    <w:p w:rsidR="00727F7F" w:rsidRDefault="00FF46D4">
      <w:pPr>
        <w:tabs>
          <w:tab w:val="left" w:pos="600"/>
          <w:tab w:val="right" w:pos="7200"/>
          <w:tab w:val="right" w:pos="855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$25,000</w:t>
      </w:r>
    </w:p>
    <w:p w:rsidR="00727F7F" w:rsidRDefault="00FF46D4">
      <w:pPr>
        <w:tabs>
          <w:tab w:val="left" w:pos="600"/>
          <w:tab w:val="right" w:pos="7200"/>
          <w:tab w:val="right" w:pos="8550"/>
          <w:tab w:val="right" w:pos="9940"/>
        </w:tabs>
        <w:spacing w:line="3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Retained earnings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   350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25,350</w:t>
      </w:r>
    </w:p>
    <w:p w:rsidR="00727F7F" w:rsidRDefault="00FF46D4">
      <w:pPr>
        <w:tabs>
          <w:tab w:val="left" w:pos="600"/>
          <w:tab w:val="left" w:pos="108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liabilities and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$26,450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1-10B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equity—12/31/18 ($400,000 – $220,000)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$180,000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equity—1/1/18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120,000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60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,000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Add:   Dividends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13,000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Net income for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2019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73,000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bookmarkStart w:id="1" w:name="_GoBack"/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equity—12/31/19 ($510,000 – $300,000)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$210,000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bookmarkEnd w:id="1"/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ab/>
        <w:t>Stockholders’ equity—1/1/19—see 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180,000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30,000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Less:  Additional investment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60,000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Net loss for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30,000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(c)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equity—12/31/20 ($590,000 – $400,000)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$190,000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equity—1/1/20—see 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210,000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Decrease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(20,000)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Less:  Additional investment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15,000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(35,000)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Add:   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45,000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Net income for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10,000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before="6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1-11B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assets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$  95,000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liabilities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80,000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stockholde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rs’ equity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15,000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stockholders’ equity (end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40,000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stockholders’ equity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15,000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25,000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revenues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$215,000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85,000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30,000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25,000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ab/>
        <w:t>Less:  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$(30,000)</w:t>
      </w: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Add:   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20,000</w:t>
      </w:r>
      <w:r>
        <w:rPr>
          <w:rFonts w:ascii="Liberation Sans" w:eastAsia="Liberation Sans" w:hAnsi="Liberation Sans" w:cs="Liberation Sans"/>
          <w:b/>
          <w:color w:val="FFFFFF"/>
          <w:sz w:val="28"/>
          <w:szCs w:val="28"/>
        </w:rPr>
        <w:t>)</w:t>
      </w:r>
      <w:r>
        <w:rPr>
          <w:rFonts w:ascii="Liberation Sans" w:eastAsia="Liberation Sans" w:hAnsi="Liberation Sans" w:cs="Liberation Sans"/>
          <w:b/>
          <w:color w:val="FFFFFF"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(10,000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)</w:t>
      </w: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Additional investment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15,000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before="12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(c)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assets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$129,000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Total stockholders’ equity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90,000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liabilities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39,000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(d)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stockholders’ equity (end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$130,000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stockholders’ equity (beginning of year)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90,000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Increase in stockholders’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40,000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revenues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$120,000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75,000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45,000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tabs>
          <w:tab w:val="left" w:pos="60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Increase in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$  40,000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Less:  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$(45,000)</w:t>
      </w:r>
    </w:p>
    <w:p w:rsidR="00727F7F" w:rsidRDefault="00FF46D4">
      <w:pPr>
        <w:tabs>
          <w:tab w:val="left" w:pos="600"/>
          <w:tab w:val="left" w:pos="1485"/>
          <w:tab w:val="right" w:pos="6480"/>
          <w:tab w:val="right" w:pos="8160"/>
          <w:tab w:val="right" w:pos="9940"/>
          <w:tab w:val="right" w:pos="999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Additional investment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(3,000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  <w:r>
        <w:rPr>
          <w:rFonts w:ascii="Liberation Sans" w:eastAsia="Liberation Sans" w:hAnsi="Liberation Sans" w:cs="Liberation Sans"/>
          <w:b/>
          <w:color w:val="FFFFFF"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b/>
          <w:sz w:val="24"/>
          <w:szCs w:val="24"/>
          <w:u w:val="single"/>
        </w:rPr>
        <w:t xml:space="preserve">   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(48,000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</w:p>
    <w:p w:rsidR="00727F7F" w:rsidRDefault="00FF46D4">
      <w:pPr>
        <w:tabs>
          <w:tab w:val="left" w:pos="600"/>
          <w:tab w:val="right" w:pos="6480"/>
          <w:tab w:val="right" w:pos="8160"/>
          <w:tab w:val="right" w:pos="98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</w:t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8,000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RCISE 1-12B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IGNATENKO CO.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Income Statement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Year Ended 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Revenues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ab/>
        <w:t>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$60,500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Expenses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$28,000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Rent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10,200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3,000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Advertising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1,300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42,500</w:t>
      </w:r>
    </w:p>
    <w:p w:rsidR="00727F7F" w:rsidRDefault="00FF46D4">
      <w:pPr>
        <w:tabs>
          <w:tab w:val="left" w:pos="600"/>
          <w:tab w:val="left" w:pos="1200"/>
          <w:tab w:val="right" w:pos="6960"/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$18,000</w:t>
      </w:r>
    </w:p>
    <w:p w:rsidR="00727F7F" w:rsidRDefault="00727F7F">
      <w:pPr>
        <w:spacing w:line="24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24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24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24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IGNATENKO CO.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 Statement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Year Ended 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earnings, January 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$42,000</w:t>
      </w:r>
    </w:p>
    <w:p w:rsidR="00727F7F" w:rsidRDefault="00FF46D4">
      <w:pPr>
        <w:tabs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Add:   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18,000</w:t>
      </w:r>
    </w:p>
    <w:p w:rsidR="00727F7F" w:rsidRDefault="00FF46D4">
      <w:pPr>
        <w:tabs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60,000</w:t>
      </w:r>
    </w:p>
    <w:p w:rsidR="00727F7F" w:rsidRDefault="00FF46D4">
      <w:pPr>
        <w:tabs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Less:  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4,000</w:t>
      </w:r>
    </w:p>
    <w:p w:rsidR="00727F7F" w:rsidRDefault="00FF46D4">
      <w:pPr>
        <w:tabs>
          <w:tab w:val="right" w:pos="846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earnings, December 31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$56,000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1-13B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PENEZ COMPANY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Balance Sheet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right" w:pos="9940"/>
        </w:tabs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Assets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$17,000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Accounts receivable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9,500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 7,000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45,000</w:t>
      </w:r>
    </w:p>
    <w:p w:rsidR="00727F7F" w:rsidRDefault="00FF46D4">
      <w:pPr>
        <w:tabs>
          <w:tab w:val="left" w:pos="600"/>
          <w:tab w:val="right" w:pos="720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assets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$78,500</w:t>
      </w:r>
    </w:p>
    <w:p w:rsidR="00727F7F" w:rsidRDefault="00727F7F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Liabilities and Stockholders’ Equity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Liabilities</w:t>
      </w:r>
    </w:p>
    <w:p w:rsidR="00727F7F" w:rsidRDefault="00FF46D4">
      <w:pPr>
        <w:tabs>
          <w:tab w:val="left" w:pos="600"/>
          <w:tab w:val="left" w:pos="1200"/>
          <w:tab w:val="right" w:pos="7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$19,000</w:t>
      </w:r>
    </w:p>
    <w:p w:rsidR="00727F7F" w:rsidRDefault="00FF46D4">
      <w:pPr>
        <w:tabs>
          <w:tab w:val="left" w:pos="600"/>
          <w:tab w:val="left" w:pos="1200"/>
          <w:tab w:val="right" w:pos="7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Stockholders’ equity</w:t>
      </w:r>
    </w:p>
    <w:p w:rsidR="00727F7F" w:rsidRDefault="00FF46D4">
      <w:pPr>
        <w:tabs>
          <w:tab w:val="left" w:pos="600"/>
          <w:tab w:val="left" w:pos="1200"/>
          <w:tab w:val="right" w:pos="7200"/>
          <w:tab w:val="right" w:pos="855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$49,000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left" w:pos="1200"/>
          <w:tab w:val="right" w:pos="7200"/>
          <w:tab w:val="right" w:pos="855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Retained earnings ($15,500 – $5,000)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10,500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59,500</w:t>
      </w:r>
    </w:p>
    <w:p w:rsidR="00727F7F" w:rsidRDefault="00FF46D4">
      <w:pPr>
        <w:tabs>
          <w:tab w:val="left" w:pos="600"/>
          <w:tab w:val="left" w:pos="1200"/>
          <w:tab w:val="right" w:pos="7200"/>
          <w:tab w:val="right" w:pos="855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liabilities and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$78,500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before="18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1-14B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Camping fee revenues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$160,000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General store revenues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50,000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210,000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160,000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50,000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center" w:pos="5270"/>
        </w:tabs>
        <w:spacing w:before="18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DEER PARK </w:t>
      </w:r>
    </w:p>
    <w:p w:rsidR="00727F7F" w:rsidRDefault="00FF46D4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Balance Sheet</w:t>
      </w:r>
    </w:p>
    <w:p w:rsidR="00727F7F" w:rsidRDefault="00FF46D4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left" w:pos="600"/>
          <w:tab w:val="right" w:pos="9940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left" w:pos="600"/>
          <w:tab w:val="right" w:pos="9940"/>
        </w:tabs>
        <w:spacing w:line="1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Assets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27,000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Supplies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3,500</w:t>
      </w:r>
    </w:p>
    <w:p w:rsidR="00727F7F" w:rsidRDefault="00FF46D4">
      <w:pPr>
        <w:tabs>
          <w:tab w:val="left" w:pos="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116,500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assets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$147,000</w:t>
      </w:r>
    </w:p>
    <w:p w:rsidR="00727F7F" w:rsidRDefault="00727F7F">
      <w:pPr>
        <w:tabs>
          <w:tab w:val="center" w:pos="5270"/>
        </w:tabs>
        <w:spacing w:before="180"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left" w:pos="600"/>
          <w:tab w:val="right" w:pos="9940"/>
        </w:tabs>
        <w:spacing w:line="10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left" w:pos="600"/>
          <w:tab w:val="right" w:pos="9940"/>
        </w:tabs>
        <w:spacing w:line="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center" w:pos="527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Liabilities and Stockholders’ Equity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Liabilities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65,000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Accounts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12,000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liabilities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77,000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8469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$20,000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8469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Retained earnings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50,000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70,000</w:t>
      </w:r>
    </w:p>
    <w:p w:rsidR="00727F7F" w:rsidRDefault="00FF46D4">
      <w:pPr>
        <w:tabs>
          <w:tab w:val="left" w:pos="600"/>
          <w:tab w:val="left" w:pos="1200"/>
          <w:tab w:val="left" w:pos="1800"/>
          <w:tab w:val="right" w:pos="7263"/>
          <w:tab w:val="right" w:pos="837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Total liabilities and stockholders’ equity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$147,000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16"/>
          <w:szCs w:val="16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16"/>
          <w:szCs w:val="16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1-15B</w:t>
      </w:r>
    </w:p>
    <w:p w:rsidR="00727F7F" w:rsidRDefault="00727F7F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MIKE GREGORY COMPANY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Income Statement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Year Ended 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9940"/>
        </w:tabs>
        <w:spacing w:line="10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Revenues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Ticket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$340,000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Expenses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Salaries and wages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$160,000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Maintenance and repairs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98,000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Utilities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7,000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Advertising expense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  3,800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268,800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71,200</w:t>
      </w: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EXERCISE 1-16B</w:t>
      </w:r>
    </w:p>
    <w:p w:rsidR="00727F7F" w:rsidRDefault="00727F7F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KING AND JAMES, ATTORNEYS AT LAW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 Statement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For the Year Ended Decem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10053"/>
        </w:tabs>
        <w:spacing w:line="14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10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right" w:pos="7780"/>
          <w:tab w:val="right" w:pos="9918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earnings, January 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  26,000</w:t>
      </w:r>
    </w:p>
    <w:p w:rsidR="00727F7F" w:rsidRDefault="00FF46D4">
      <w:pPr>
        <w:tabs>
          <w:tab w:val="right" w:pos="7780"/>
          <w:tab w:val="right" w:pos="1002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Add:   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120,000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*</w:t>
      </w:r>
    </w:p>
    <w:p w:rsidR="00727F7F" w:rsidRDefault="00FF46D4">
      <w:pPr>
        <w:tabs>
          <w:tab w:val="right" w:pos="7780"/>
          <w:tab w:val="right" w:pos="9918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146,000</w:t>
      </w:r>
    </w:p>
    <w:p w:rsidR="00727F7F" w:rsidRDefault="00FF46D4">
      <w:pPr>
        <w:tabs>
          <w:tab w:val="right" w:pos="7780"/>
          <w:tab w:val="right" w:pos="9918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Less:  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  74,000</w:t>
      </w:r>
    </w:p>
    <w:p w:rsidR="00727F7F" w:rsidRDefault="00FF46D4">
      <w:pPr>
        <w:tabs>
          <w:tab w:val="right" w:pos="7780"/>
          <w:tab w:val="right" w:pos="9918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Retained earnings, December 31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  72,000</w:t>
      </w: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727F7F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right" w:pos="7776"/>
          <w:tab w:val="right" w:pos="993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*Service revenue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$330,000</w:t>
      </w:r>
    </w:p>
    <w:p w:rsidR="00727F7F" w:rsidRDefault="00FF46D4">
      <w:pPr>
        <w:tabs>
          <w:tab w:val="left" w:pos="600"/>
          <w:tab w:val="right" w:pos="7776"/>
          <w:tab w:val="right" w:pos="9936"/>
        </w:tabs>
        <w:spacing w:line="320" w:lineRule="auto"/>
        <w:ind w:left="117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Total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210,000</w:t>
      </w:r>
    </w:p>
    <w:p w:rsidR="00727F7F" w:rsidRDefault="00FF46D4">
      <w:pPr>
        <w:tabs>
          <w:tab w:val="left" w:pos="600"/>
          <w:tab w:val="right" w:pos="7776"/>
          <w:tab w:val="right" w:pos="9936"/>
        </w:tabs>
        <w:spacing w:line="320" w:lineRule="auto"/>
        <w:ind w:left="117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Net income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$120,000</w:t>
      </w:r>
    </w:p>
    <w:p w:rsidR="00727F7F" w:rsidRDefault="00727F7F">
      <w:pPr>
        <w:tabs>
          <w:tab w:val="left" w:pos="600"/>
          <w:tab w:val="right" w:pos="7776"/>
          <w:tab w:val="right" w:pos="993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</w:p>
    <w:p w:rsidR="00727F7F" w:rsidRDefault="00727F7F">
      <w:pPr>
        <w:tabs>
          <w:tab w:val="left" w:pos="600"/>
          <w:tab w:val="right" w:pos="7776"/>
          <w:tab w:val="right" w:pos="993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</w:p>
    <w:p w:rsidR="00727F7F" w:rsidRDefault="00FF46D4">
      <w:pPr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EXERCISE 1-17B</w:t>
      </w:r>
    </w:p>
    <w:p w:rsidR="00727F7F" w:rsidRDefault="00727F7F">
      <w:pPr>
        <w:spacing w:line="2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MIDVALE COMPANY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Statement of Cash Flows</w:t>
      </w:r>
    </w:p>
    <w:p w:rsidR="00727F7F" w:rsidRDefault="00FF46D4">
      <w:pPr>
        <w:spacing w:line="320" w:lineRule="auto"/>
        <w:jc w:val="center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For the Year Ended December 31, </w:t>
      </w:r>
      <w:r w:rsidR="00887431">
        <w:rPr>
          <w:rFonts w:ascii="Liberation Sans" w:eastAsia="Liberation Sans" w:hAnsi="Liberation Sans" w:cs="Liberation Sans"/>
          <w:b/>
          <w:sz w:val="28"/>
          <w:szCs w:val="28"/>
        </w:rPr>
        <w:t>2020</w:t>
      </w:r>
    </w:p>
    <w:p w:rsidR="00727F7F" w:rsidRDefault="00FF46D4">
      <w:pPr>
        <w:tabs>
          <w:tab w:val="right" w:pos="10044"/>
        </w:tabs>
        <w:spacing w:line="10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ab/>
      </w:r>
    </w:p>
    <w:p w:rsidR="00727F7F" w:rsidRDefault="00727F7F">
      <w:pPr>
        <w:tabs>
          <w:tab w:val="right" w:pos="9940"/>
        </w:tabs>
        <w:spacing w:line="80" w:lineRule="auto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 flows from operating activities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 receipts from revenues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$500,000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1002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Cash payments for expenses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(340,000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</w:p>
    <w:p w:rsidR="00727F7F" w:rsidRDefault="00FF46D4">
      <w:pPr>
        <w:tabs>
          <w:tab w:val="left" w:pos="600"/>
          <w:tab w:val="left" w:pos="12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Net cash provided by operating activities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160,000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 flows from investing activities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10026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Purchase of equipment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 xml:space="preserve"> (90,000)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Cash flows from financing activities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199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Sale of common stock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$250,000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Payment of cash dividends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(10,000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 xml:space="preserve">  240,000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  <w:u w:val="single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Net increase in cash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310,000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 at the beginning of the period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    40,000</w:t>
      </w:r>
    </w:p>
    <w:p w:rsidR="00727F7F" w:rsidRDefault="00FF46D4">
      <w:pPr>
        <w:tabs>
          <w:tab w:val="left" w:pos="600"/>
          <w:tab w:val="left" w:pos="1200"/>
          <w:tab w:val="right" w:pos="6600"/>
          <w:tab w:val="right" w:pos="8280"/>
          <w:tab w:val="right" w:pos="9940"/>
        </w:tabs>
        <w:spacing w:line="3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Cash at the end of the period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  <w:u w:val="single"/>
        </w:rPr>
        <w:t>$350,000</w:t>
      </w:r>
    </w:p>
    <w:p w:rsidR="00727F7F" w:rsidRDefault="00FF46D4">
      <w:pPr>
        <w:widowControl w:val="0"/>
        <w:spacing w:line="276" w:lineRule="auto"/>
        <w:rPr>
          <w:rFonts w:ascii="Liberation Sans" w:eastAsia="Liberation Sans" w:hAnsi="Liberation Sans" w:cs="Liberation Sans"/>
          <w:b/>
          <w:sz w:val="28"/>
          <w:szCs w:val="28"/>
        </w:rPr>
        <w:sectPr w:rsidR="00727F7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360" w:bottom="907" w:left="1440" w:header="720" w:footer="907" w:gutter="0"/>
          <w:pgNumType w:start="1"/>
          <w:cols w:space="720"/>
        </w:sectPr>
      </w:pPr>
      <w:r>
        <w:br w:type="page"/>
      </w:r>
    </w:p>
    <w:p w:rsidR="00727F7F" w:rsidRDefault="00727F7F">
      <w:pPr>
        <w:spacing w:line="20" w:lineRule="auto"/>
        <w:rPr>
          <w:rFonts w:ascii="Liberation Sans" w:eastAsia="Liberation Sans" w:hAnsi="Liberation Sans" w:cs="Liberation Sans"/>
        </w:rPr>
      </w:pPr>
      <w:bookmarkStart w:id="2" w:name="_30j0zll" w:colFirst="0" w:colLast="0"/>
      <w:bookmarkEnd w:id="2"/>
    </w:p>
    <w:sectPr w:rsidR="00727F7F">
      <w:type w:val="continuous"/>
      <w:pgSz w:w="12240" w:h="15840"/>
      <w:pgMar w:top="720" w:right="360" w:bottom="907" w:left="1440" w:header="72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6D4" w:rsidRDefault="00FF46D4">
      <w:pPr>
        <w:spacing w:line="240" w:lineRule="auto"/>
      </w:pPr>
      <w:r>
        <w:separator/>
      </w:r>
    </w:p>
  </w:endnote>
  <w:endnote w:type="continuationSeparator" w:id="0">
    <w:p w:rsidR="00FF46D4" w:rsidRDefault="00FF46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Neue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727F7F">
    <w:pP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FF46D4">
    <w:pPr>
      <w:tabs>
        <w:tab w:val="right" w:pos="10080"/>
      </w:tabs>
      <w:spacing w:line="240" w:lineRule="auto"/>
      <w:rPr>
        <w:rFonts w:ascii="Liberation Sans" w:eastAsia="Liberation Sans" w:hAnsi="Liberation Sans" w:cs="Liberation Sans"/>
        <w:sz w:val="16"/>
        <w:szCs w:val="16"/>
      </w:rPr>
    </w:pPr>
    <w:r>
      <w:rPr>
        <w:rFonts w:ascii="Liberation Sans" w:eastAsia="Liberation Sans" w:hAnsi="Liberation Sans" w:cs="Liberation Sans"/>
        <w:sz w:val="16"/>
        <w:szCs w:val="16"/>
        <w:u w:val="single"/>
      </w:rPr>
      <w:tab/>
      <w:t>____________________________________________________________________________________________</w:t>
    </w:r>
    <w:r>
      <w:rPr>
        <w:rFonts w:ascii="Liberation Sans" w:eastAsia="Liberation Sans" w:hAnsi="Liberation Sans" w:cs="Liberation Sans"/>
        <w:sz w:val="16"/>
        <w:szCs w:val="16"/>
        <w:u w:val="single"/>
      </w:rPr>
      <w:t>_________________________</w:t>
    </w:r>
  </w:p>
  <w:p w:rsidR="00727F7F" w:rsidRDefault="00FF46D4">
    <w:pPr>
      <w:tabs>
        <w:tab w:val="right" w:pos="10053"/>
      </w:tabs>
      <w:spacing w:line="240" w:lineRule="auto"/>
      <w:ind w:left="27"/>
      <w:rPr>
        <w:rFonts w:ascii="Liberation Sans" w:eastAsia="Liberation Sans" w:hAnsi="Liberation Sans" w:cs="Liberation Sans"/>
        <w:sz w:val="16"/>
        <w:szCs w:val="16"/>
      </w:rPr>
    </w:pPr>
    <w:r>
      <w:rPr>
        <w:rFonts w:ascii="Liberation Sans" w:eastAsia="Liberation Sans" w:hAnsi="Liberation Sans" w:cs="Liberation Sans"/>
        <w:sz w:val="16"/>
        <w:szCs w:val="16"/>
      </w:rPr>
      <w:t xml:space="preserve">Copyright © 2018 </w:t>
    </w:r>
    <w:r>
      <w:rPr>
        <w:rFonts w:ascii="Liberation Sans" w:eastAsia="Liberation Sans" w:hAnsi="Liberation Sans" w:cs="Liberation Sans"/>
        <w:smallCaps/>
        <w:sz w:val="16"/>
        <w:szCs w:val="16"/>
      </w:rPr>
      <w:t>Wiley</w:t>
    </w:r>
    <w:r>
      <w:rPr>
        <w:rFonts w:ascii="Liberation Sans" w:eastAsia="Liberation Sans" w:hAnsi="Liberation Sans" w:cs="Liberation Sans"/>
        <w:sz w:val="16"/>
        <w:szCs w:val="16"/>
      </w:rPr>
      <w:t xml:space="preserve">                                        </w:t>
    </w:r>
    <w:r>
      <w:rPr>
        <w:rFonts w:ascii="Liberation Sans" w:eastAsia="Liberation Sans" w:hAnsi="Liberation Sans" w:cs="Liberation Sans"/>
        <w:sz w:val="16"/>
        <w:szCs w:val="16"/>
      </w:rPr>
      <w:tab/>
    </w:r>
    <w:proofErr w:type="spellStart"/>
    <w:r>
      <w:rPr>
        <w:rFonts w:ascii="Liberation Sans" w:eastAsia="Liberation Sans" w:hAnsi="Liberation Sans" w:cs="Liberation Sans"/>
        <w:sz w:val="16"/>
        <w:szCs w:val="16"/>
      </w:rPr>
      <w:t>Weygandt</w:t>
    </w:r>
    <w:proofErr w:type="spellEnd"/>
    <w:r>
      <w:rPr>
        <w:rFonts w:ascii="Liberation Sans" w:eastAsia="Liberation Sans" w:hAnsi="Liberation Sans" w:cs="Liberation Sans"/>
        <w:sz w:val="16"/>
        <w:szCs w:val="16"/>
      </w:rPr>
      <w:t xml:space="preserve">, </w:t>
    </w:r>
    <w:r>
      <w:rPr>
        <w:rFonts w:ascii="Liberation Sans" w:eastAsia="Liberation Sans" w:hAnsi="Liberation Sans" w:cs="Liberation Sans"/>
        <w:i/>
        <w:sz w:val="16"/>
        <w:szCs w:val="16"/>
      </w:rPr>
      <w:t>Financial and Managerial Accounting,</w:t>
    </w:r>
    <w:r>
      <w:rPr>
        <w:rFonts w:ascii="Liberation Sans" w:eastAsia="Liberation Sans" w:hAnsi="Liberation Sans" w:cs="Liberation Sans"/>
        <w:sz w:val="16"/>
        <w:szCs w:val="16"/>
      </w:rPr>
      <w:t xml:space="preserve"> 3e, Solutions Exercises: Set B </w:t>
    </w:r>
  </w:p>
  <w:p w:rsidR="00727F7F" w:rsidRDefault="00FF46D4">
    <w:pPr>
      <w:tabs>
        <w:tab w:val="right" w:pos="10053"/>
      </w:tabs>
      <w:spacing w:line="240" w:lineRule="auto"/>
      <w:ind w:left="27"/>
      <w:rPr>
        <w:rFonts w:ascii="Liberation Sans" w:eastAsia="Liberation Sans" w:hAnsi="Liberation Sans" w:cs="Liberation Sans"/>
        <w:sz w:val="16"/>
        <w:szCs w:val="16"/>
      </w:rPr>
    </w:pPr>
    <w:r>
      <w:rPr>
        <w:rFonts w:ascii="Liberation Sans" w:eastAsia="Liberation Sans" w:hAnsi="Liberation Sans" w:cs="Liberation Sans"/>
        <w:sz w:val="16"/>
        <w:szCs w:val="16"/>
      </w:rPr>
      <w:t>(Instructor Use Only)</w:t>
    </w:r>
    <w:r>
      <w:rPr>
        <w:rFonts w:ascii="Liberation Sans" w:eastAsia="Liberation Sans" w:hAnsi="Liberation Sans" w:cs="Liberation Sans"/>
        <w:sz w:val="16"/>
        <w:szCs w:val="16"/>
      </w:rPr>
      <w:tab/>
    </w:r>
  </w:p>
  <w:p w:rsidR="00727F7F" w:rsidRDefault="00727F7F">
    <w:pPr>
      <w:tabs>
        <w:tab w:val="right" w:pos="10053"/>
      </w:tabs>
      <w:spacing w:line="240" w:lineRule="auto"/>
      <w:ind w:left="27"/>
      <w:jc w:val="center"/>
      <w:rPr>
        <w:sz w:val="20"/>
        <w:szCs w:val="20"/>
      </w:rPr>
    </w:pPr>
  </w:p>
  <w:p w:rsidR="00727F7F" w:rsidRDefault="00727F7F">
    <w:pPr>
      <w:tabs>
        <w:tab w:val="right" w:pos="10080"/>
      </w:tabs>
      <w:spacing w:line="240" w:lineRule="auto"/>
      <w:rPr>
        <w:rFonts w:ascii="Liberation Sans" w:eastAsia="Liberation Sans" w:hAnsi="Liberation Sans" w:cs="Liberation Sans"/>
        <w:sz w:val="16"/>
        <w:szCs w:val="16"/>
      </w:rPr>
    </w:pPr>
  </w:p>
  <w:p w:rsidR="00727F7F" w:rsidRDefault="00727F7F">
    <w:pPr>
      <w:tabs>
        <w:tab w:val="right" w:pos="10053"/>
      </w:tabs>
      <w:spacing w:line="240" w:lineRule="auto"/>
      <w:rPr>
        <w:sz w:val="20"/>
        <w:szCs w:val="20"/>
      </w:rPr>
    </w:pPr>
  </w:p>
  <w:p w:rsidR="00727F7F" w:rsidRDefault="00727F7F">
    <w:pPr>
      <w:tabs>
        <w:tab w:val="center" w:pos="4960"/>
        <w:tab w:val="right" w:pos="9940"/>
      </w:tabs>
      <w:spacing w:line="240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727F7F">
    <w:pPr>
      <w:tabs>
        <w:tab w:val="center" w:pos="4680"/>
        <w:tab w:val="right" w:pos="9360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6D4" w:rsidRDefault="00FF46D4">
      <w:pPr>
        <w:spacing w:line="240" w:lineRule="auto"/>
      </w:pPr>
      <w:r>
        <w:separator/>
      </w:r>
    </w:p>
  </w:footnote>
  <w:footnote w:type="continuationSeparator" w:id="0">
    <w:p w:rsidR="00FF46D4" w:rsidRDefault="00FF46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727F7F">
    <w:pP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727F7F">
    <w:pPr>
      <w:tabs>
        <w:tab w:val="center" w:pos="4960"/>
        <w:tab w:val="right" w:pos="9940"/>
      </w:tabs>
      <w:spacing w:line="20" w:lineRule="auto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F7F" w:rsidRDefault="00727F7F">
    <w:pPr>
      <w:tabs>
        <w:tab w:val="center" w:pos="4680"/>
        <w:tab w:val="right" w:pos="9360"/>
      </w:tabs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7F7F"/>
    <w:rsid w:val="00727F7F"/>
    <w:rsid w:val="00887431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BE652A-CF4C-4838-B7D2-A4264CB5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 Neue" w:eastAsia="Helvetica Neue" w:hAnsi="Helvetica Neue" w:cs="Helvetica Neue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60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line="240" w:lineRule="auto"/>
      <w:ind w:left="432" w:hanging="432"/>
      <w:jc w:val="center"/>
      <w:outlineLvl w:val="0"/>
    </w:pPr>
    <w:rPr>
      <w:rFonts w:ascii="Arial" w:eastAsia="Arial" w:hAnsi="Arial" w:cs="Arial"/>
      <w:b/>
      <w:sz w:val="20"/>
      <w:szCs w:val="20"/>
    </w:rPr>
  </w:style>
  <w:style w:type="paragraph" w:styleId="Heading2">
    <w:name w:val="heading 2"/>
    <w:basedOn w:val="Normal"/>
    <w:next w:val="Normal"/>
    <w:pPr>
      <w:keepNext/>
      <w:spacing w:line="240" w:lineRule="auto"/>
      <w:ind w:left="576" w:hanging="576"/>
      <w:jc w:val="center"/>
      <w:outlineLvl w:val="1"/>
    </w:pPr>
    <w:rPr>
      <w:rFonts w:ascii="Arial" w:eastAsia="Arial" w:hAnsi="Arial" w:cs="Arial"/>
      <w:b/>
      <w:sz w:val="24"/>
      <w:szCs w:val="24"/>
    </w:rPr>
  </w:style>
  <w:style w:type="paragraph" w:styleId="Heading3">
    <w:name w:val="heading 3"/>
    <w:basedOn w:val="Normal"/>
    <w:next w:val="Normal"/>
    <w:pPr>
      <w:keepNext/>
      <w:spacing w:line="240" w:lineRule="auto"/>
      <w:ind w:left="720" w:hanging="72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spacing w:line="240" w:lineRule="auto"/>
      <w:ind w:left="864" w:hanging="864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spacing w:before="240" w:after="60" w:line="240" w:lineRule="auto"/>
      <w:ind w:left="1008" w:hanging="1008"/>
      <w:outlineLvl w:val="4"/>
    </w:pPr>
  </w:style>
  <w:style w:type="paragraph" w:styleId="Heading6">
    <w:name w:val="heading 6"/>
    <w:basedOn w:val="Normal"/>
    <w:next w:val="Normal"/>
    <w:pPr>
      <w:spacing w:before="240" w:after="60" w:line="240" w:lineRule="auto"/>
      <w:ind w:left="1152" w:hanging="1152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1566</Words>
  <Characters>8930</Characters>
  <Application>Microsoft Office Word</Application>
  <DocSecurity>0</DocSecurity>
  <Lines>74</Lines>
  <Paragraphs>20</Paragraphs>
  <ScaleCrop>false</ScaleCrop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Myers, Lindsey - Hoboken</cp:lastModifiedBy>
  <cp:revision>2</cp:revision>
  <dcterms:created xsi:type="dcterms:W3CDTF">2018-01-05T20:51:00Z</dcterms:created>
  <dcterms:modified xsi:type="dcterms:W3CDTF">2018-01-05T20:53:00Z</dcterms:modified>
</cp:coreProperties>
</file>